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9EE5A" w14:textId="1680D721" w:rsidR="004E1014" w:rsidRDefault="006E1190" w:rsidP="006E1190">
      <w:pPr>
        <w:pStyle w:val="Default"/>
        <w:rPr>
          <w:rFonts w:ascii="Calibri" w:eastAsia="Arial, " w:hAnsi="Calibri" w:cs="Calibri"/>
          <w:b/>
          <w:bCs/>
          <w:sz w:val="32"/>
          <w:szCs w:val="32"/>
        </w:rPr>
      </w:pPr>
      <w:r>
        <w:rPr>
          <w:noProof/>
        </w:rPr>
        <mc:AlternateContent>
          <mc:Choice Requires="wps">
            <w:drawing>
              <wp:anchor distT="0" distB="0" distL="114300" distR="114300" simplePos="0" relativeHeight="251659264" behindDoc="0" locked="0" layoutInCell="1" allowOverlap="1" wp14:anchorId="6F5CF7D6" wp14:editId="7093C4B1">
                <wp:simplePos x="0" y="0"/>
                <wp:positionH relativeFrom="column">
                  <wp:posOffset>1568370</wp:posOffset>
                </wp:positionH>
                <wp:positionV relativeFrom="paragraph">
                  <wp:posOffset>98385</wp:posOffset>
                </wp:positionV>
                <wp:extent cx="3587782" cy="1778635"/>
                <wp:effectExtent l="0" t="0" r="19050" b="12065"/>
                <wp:wrapNone/>
                <wp:docPr id="1332787528" name="Textfeld 1"/>
                <wp:cNvGraphicFramePr/>
                <a:graphic xmlns:a="http://schemas.openxmlformats.org/drawingml/2006/main">
                  <a:graphicData uri="http://schemas.microsoft.com/office/word/2010/wordprocessingShape">
                    <wps:wsp>
                      <wps:cNvSpPr txBox="1"/>
                      <wps:spPr>
                        <a:xfrm>
                          <a:off x="0" y="0"/>
                          <a:ext cx="3587782" cy="1778635"/>
                        </a:xfrm>
                        <a:prstGeom prst="rect">
                          <a:avLst/>
                        </a:prstGeom>
                        <a:solidFill>
                          <a:schemeClr val="lt1"/>
                        </a:solidFill>
                        <a:ln w="6350">
                          <a:solidFill>
                            <a:prstClr val="black"/>
                          </a:solidFill>
                        </a:ln>
                      </wps:spPr>
                      <wps:txbx>
                        <w:txbxContent>
                          <w:p w14:paraId="3790811A" w14:textId="77777777" w:rsidR="006E1190" w:rsidRDefault="006E1190" w:rsidP="006E1190">
                            <w:pPr>
                              <w:pStyle w:val="Default"/>
                              <w:jc w:val="center"/>
                              <w:rPr>
                                <w:rFonts w:ascii="Roboto" w:eastAsia="Arial, " w:hAnsi="Roboto" w:cs="Calibri"/>
                                <w:sz w:val="32"/>
                                <w:szCs w:val="32"/>
                              </w:rPr>
                            </w:pPr>
                            <w:r w:rsidRPr="006E1190">
                              <w:rPr>
                                <w:rFonts w:ascii="Roboto" w:eastAsia="Arial, " w:hAnsi="Roboto" w:cs="Calibri"/>
                                <w:sz w:val="32"/>
                                <w:szCs w:val="32"/>
                              </w:rPr>
                              <w:t>D</w:t>
                            </w:r>
                            <w:r w:rsidRPr="006E1190">
                              <w:rPr>
                                <w:rFonts w:ascii="Roboto" w:eastAsia="Arial, " w:hAnsi="Roboto" w:cs="Calibri"/>
                                <w:sz w:val="32"/>
                                <w:szCs w:val="32"/>
                              </w:rPr>
                              <w:t xml:space="preserve">ie Ev.-luth. Kirchengemeinde Großenkneten </w:t>
                            </w:r>
                          </w:p>
                          <w:p w14:paraId="5CE9D7C9" w14:textId="73F5CB98" w:rsidR="006E1190" w:rsidRDefault="006E1190" w:rsidP="006E1190">
                            <w:pPr>
                              <w:pStyle w:val="Default"/>
                              <w:jc w:val="center"/>
                              <w:rPr>
                                <w:rFonts w:ascii="Roboto" w:hAnsi="Roboto" w:cs="Calibri"/>
                                <w:sz w:val="32"/>
                                <w:szCs w:val="32"/>
                              </w:rPr>
                            </w:pPr>
                            <w:r w:rsidRPr="006E1190">
                              <w:rPr>
                                <w:rFonts w:ascii="Roboto" w:eastAsia="Arial, " w:hAnsi="Roboto" w:cs="Calibri"/>
                                <w:sz w:val="32"/>
                                <w:szCs w:val="32"/>
                              </w:rPr>
                              <w:br/>
                              <w:t xml:space="preserve">sucht </w:t>
                            </w:r>
                            <w:r w:rsidRPr="006E1190">
                              <w:rPr>
                                <w:rFonts w:ascii="Roboto" w:hAnsi="Roboto" w:cs="Calibri"/>
                                <w:sz w:val="32"/>
                                <w:szCs w:val="32"/>
                              </w:rPr>
                              <w:t>Verstärkung</w:t>
                            </w:r>
                          </w:p>
                          <w:p w14:paraId="7A98756E" w14:textId="77777777" w:rsidR="006E1190" w:rsidRPr="006E1190" w:rsidRDefault="006E1190" w:rsidP="006E1190">
                            <w:pPr>
                              <w:pStyle w:val="Default"/>
                              <w:jc w:val="center"/>
                              <w:rPr>
                                <w:rFonts w:ascii="Roboto" w:hAnsi="Roboto"/>
                              </w:rPr>
                            </w:pPr>
                          </w:p>
                          <w:p w14:paraId="44C2FA72" w14:textId="495F9C23" w:rsidR="006E1190" w:rsidRPr="006E1190" w:rsidRDefault="006E1190" w:rsidP="006E1190">
                            <w:pPr>
                              <w:pStyle w:val="Default"/>
                              <w:tabs>
                                <w:tab w:val="left" w:pos="1035"/>
                                <w:tab w:val="center" w:pos="4819"/>
                              </w:tabs>
                              <w:jc w:val="center"/>
                              <w:rPr>
                                <w:rFonts w:ascii="Roboto" w:eastAsia="Arial, " w:hAnsi="Roboto" w:cs="Calibri"/>
                                <w:sz w:val="32"/>
                                <w:szCs w:val="32"/>
                              </w:rPr>
                            </w:pPr>
                            <w:r w:rsidRPr="006E1190">
                              <w:rPr>
                                <w:rFonts w:ascii="Roboto" w:eastAsia="Arial, " w:hAnsi="Roboto" w:cs="Calibri"/>
                                <w:sz w:val="32"/>
                                <w:szCs w:val="32"/>
                              </w:rPr>
                              <w:t>für ihre Kindertagesstätte</w:t>
                            </w:r>
                            <w:r>
                              <w:rPr>
                                <w:rFonts w:ascii="Roboto" w:eastAsia="Arial, " w:hAnsi="Roboto" w:cs="Calibri"/>
                                <w:sz w:val="32"/>
                                <w:szCs w:val="32"/>
                              </w:rPr>
                              <w:t xml:space="preserve">n </w:t>
                            </w:r>
                            <w:r w:rsidRPr="006E1190">
                              <w:rPr>
                                <w:rFonts w:ascii="Roboto" w:eastAsia="Arial, " w:hAnsi="Roboto" w:cs="Calibri"/>
                                <w:sz w:val="32"/>
                                <w:szCs w:val="32"/>
                              </w:rPr>
                              <w:t>Regenbogenland</w:t>
                            </w:r>
                            <w:r>
                              <w:rPr>
                                <w:rFonts w:ascii="Roboto" w:eastAsia="Arial, " w:hAnsi="Roboto" w:cs="Calibri"/>
                                <w:sz w:val="32"/>
                                <w:szCs w:val="32"/>
                              </w:rPr>
                              <w:t xml:space="preserve"> </w:t>
                            </w:r>
                            <w:r w:rsidRPr="006E1190">
                              <w:rPr>
                                <w:rFonts w:ascii="Roboto" w:eastAsia="Arial, " w:hAnsi="Roboto" w:cs="Calibri"/>
                                <w:sz w:val="32"/>
                                <w:szCs w:val="32"/>
                              </w:rPr>
                              <w:t>und Arche Noah</w:t>
                            </w:r>
                          </w:p>
                          <w:p w14:paraId="3F8B858E" w14:textId="77777777" w:rsidR="006E1190" w:rsidRDefault="006E11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5CF7D6" id="_x0000_t202" coordsize="21600,21600" o:spt="202" path="m,l,21600r21600,l21600,xe">
                <v:stroke joinstyle="miter"/>
                <v:path gradientshapeok="t" o:connecttype="rect"/>
              </v:shapetype>
              <v:shape id="Textfeld 1" o:spid="_x0000_s1026" type="#_x0000_t202" style="position:absolute;margin-left:123.5pt;margin-top:7.75pt;width:282.5pt;height:14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SDg0NwIAAH0EAAAOAAAAZHJzL2Uyb0RvYy54bWysVEtv2zAMvg/YfxB0X5ykSZMZcYosRYYB&#13;&#10;QVsgHXpWZCk2JouapMTOfv0o2Xn0cRp2kUmR+kh+JD27aypFDsK6EnRGB70+JUJzyEu9y+jP59WX&#13;&#10;KSXOM50zBVpk9CgcvZt//jSrTSqGUIDKhSUIol1am4wW3ps0SRwvRMVcD4zQaJRgK+ZRtbskt6xG&#13;&#10;9Eolw37/NqnB5sYCF87h7X1rpPOIL6Xg/lFKJzxRGcXcfDxtPLfhTOYzlu4sM0XJuzTYP2RRsVJj&#13;&#10;0DPUPfOM7G35DqoquQUH0vc4VAlIWXIRa8BqBv031WwKZkSsBclx5kyT+3+w/OGwMU+W+OYbNNjA&#13;&#10;QEhtXOrwMtTTSFuFL2ZK0I4UHs+0icYTjpc34+lkMh1SwtE2QPH2ZhxwkstzY53/LqAiQcioxb5E&#13;&#10;uthh7XzrenIJ0RyoMl+VSkUlzIJYKksODLuofEwSwV95KU3qjGLkfgR+ZQvQ5/dbxfivLr0rL8RT&#13;&#10;GnO+FB8k32ybjpEt5EckykI7Q87wVYm4a+b8E7M4NMgNLoJ/xEMqwGSgkygpwP756D74Yy/RSkmN&#13;&#10;Q5hR93vPrKBE/dDY5a+D0ShMbVRG48kQFXtt2V5b9L5aAjI0wJUzPIrB36uTKC1UL7gvixAVTUxz&#13;&#10;jJ1RfxKXvl0N3DcuFovohHNqmF/rjeEBOnQk8PncvDBrun56HIUHOI0rS9+0tfUNLzUs9h5kGXse&#13;&#10;CG5Z7XjHGY9T0+1jWKJrPXpd/hrzvwAAAP//AwBQSwMEFAAGAAgAAAAhAKn4oz7hAAAADwEAAA8A&#13;&#10;AABkcnMvZG93bnJldi54bWxMj09PwzAMxe9IfIfISNxYuoqOrms68Wdw4cRAnLMmSyIap0qyrnx7&#13;&#10;zAkuluyf/fxeu539wCYdkwsoYLkogGnsg3JoBHy8P9/UwFKWqOQQUAv41gm23eVFKxsVzvimp302&#13;&#10;jEQwNVKAzXlsOE+91V6mRRg1EjuG6GWmNhquojyTuB94WRQr7qVD+mDlqB+t7r/2Jy9g92DWpq9l&#13;&#10;tLtaOTfNn8dX8yLE9dX8tKFyvwGW9Zz/LuA3A/mHjowdwglVYoOA8vaOAmUCVQWMFuplSYMDkXW1&#13;&#10;At61/H+O7gcAAP//AwBQSwECLQAUAAYACAAAACEAtoM4kv4AAADhAQAAEwAAAAAAAAAAAAAAAAAA&#13;&#10;AAAAW0NvbnRlbnRfVHlwZXNdLnhtbFBLAQItABQABgAIAAAAIQA4/SH/1gAAAJQBAAALAAAAAAAA&#13;&#10;AAAAAAAAAC8BAABfcmVscy8ucmVsc1BLAQItABQABgAIAAAAIQA2SDg0NwIAAH0EAAAOAAAAAAAA&#13;&#10;AAAAAAAAAC4CAABkcnMvZTJvRG9jLnhtbFBLAQItABQABgAIAAAAIQCp+KM+4QAAAA8BAAAPAAAA&#13;&#10;AAAAAAAAAAAAAJEEAABkcnMvZG93bnJldi54bWxQSwUGAAAAAAQABADzAAAAnwUAAAAA&#13;&#10;" fillcolor="white [3201]" strokeweight=".5pt">
                <v:textbox>
                  <w:txbxContent>
                    <w:p w14:paraId="3790811A" w14:textId="77777777" w:rsidR="006E1190" w:rsidRDefault="006E1190" w:rsidP="006E1190">
                      <w:pPr>
                        <w:pStyle w:val="Default"/>
                        <w:jc w:val="center"/>
                        <w:rPr>
                          <w:rFonts w:ascii="Roboto" w:eastAsia="Arial, " w:hAnsi="Roboto" w:cs="Calibri"/>
                          <w:sz w:val="32"/>
                          <w:szCs w:val="32"/>
                        </w:rPr>
                      </w:pPr>
                      <w:r w:rsidRPr="006E1190">
                        <w:rPr>
                          <w:rFonts w:ascii="Roboto" w:eastAsia="Arial, " w:hAnsi="Roboto" w:cs="Calibri"/>
                          <w:sz w:val="32"/>
                          <w:szCs w:val="32"/>
                        </w:rPr>
                        <w:t>D</w:t>
                      </w:r>
                      <w:r w:rsidRPr="006E1190">
                        <w:rPr>
                          <w:rFonts w:ascii="Roboto" w:eastAsia="Arial, " w:hAnsi="Roboto" w:cs="Calibri"/>
                          <w:sz w:val="32"/>
                          <w:szCs w:val="32"/>
                        </w:rPr>
                        <w:t xml:space="preserve">ie Ev.-luth. Kirchengemeinde Großenkneten </w:t>
                      </w:r>
                    </w:p>
                    <w:p w14:paraId="5CE9D7C9" w14:textId="73F5CB98" w:rsidR="006E1190" w:rsidRDefault="006E1190" w:rsidP="006E1190">
                      <w:pPr>
                        <w:pStyle w:val="Default"/>
                        <w:jc w:val="center"/>
                        <w:rPr>
                          <w:rFonts w:ascii="Roboto" w:hAnsi="Roboto" w:cs="Calibri"/>
                          <w:sz w:val="32"/>
                          <w:szCs w:val="32"/>
                        </w:rPr>
                      </w:pPr>
                      <w:r w:rsidRPr="006E1190">
                        <w:rPr>
                          <w:rFonts w:ascii="Roboto" w:eastAsia="Arial, " w:hAnsi="Roboto" w:cs="Calibri"/>
                          <w:sz w:val="32"/>
                          <w:szCs w:val="32"/>
                        </w:rPr>
                        <w:br/>
                        <w:t xml:space="preserve">sucht </w:t>
                      </w:r>
                      <w:r w:rsidRPr="006E1190">
                        <w:rPr>
                          <w:rFonts w:ascii="Roboto" w:hAnsi="Roboto" w:cs="Calibri"/>
                          <w:sz w:val="32"/>
                          <w:szCs w:val="32"/>
                        </w:rPr>
                        <w:t>Verstärkung</w:t>
                      </w:r>
                    </w:p>
                    <w:p w14:paraId="7A98756E" w14:textId="77777777" w:rsidR="006E1190" w:rsidRPr="006E1190" w:rsidRDefault="006E1190" w:rsidP="006E1190">
                      <w:pPr>
                        <w:pStyle w:val="Default"/>
                        <w:jc w:val="center"/>
                        <w:rPr>
                          <w:rFonts w:ascii="Roboto" w:hAnsi="Roboto"/>
                        </w:rPr>
                      </w:pPr>
                    </w:p>
                    <w:p w14:paraId="44C2FA72" w14:textId="495F9C23" w:rsidR="006E1190" w:rsidRPr="006E1190" w:rsidRDefault="006E1190" w:rsidP="006E1190">
                      <w:pPr>
                        <w:pStyle w:val="Default"/>
                        <w:tabs>
                          <w:tab w:val="left" w:pos="1035"/>
                          <w:tab w:val="center" w:pos="4819"/>
                        </w:tabs>
                        <w:jc w:val="center"/>
                        <w:rPr>
                          <w:rFonts w:ascii="Roboto" w:eastAsia="Arial, " w:hAnsi="Roboto" w:cs="Calibri"/>
                          <w:sz w:val="32"/>
                          <w:szCs w:val="32"/>
                        </w:rPr>
                      </w:pPr>
                      <w:r w:rsidRPr="006E1190">
                        <w:rPr>
                          <w:rFonts w:ascii="Roboto" w:eastAsia="Arial, " w:hAnsi="Roboto" w:cs="Calibri"/>
                          <w:sz w:val="32"/>
                          <w:szCs w:val="32"/>
                        </w:rPr>
                        <w:t>für ihre Kindertagesstätte</w:t>
                      </w:r>
                      <w:r>
                        <w:rPr>
                          <w:rFonts w:ascii="Roboto" w:eastAsia="Arial, " w:hAnsi="Roboto" w:cs="Calibri"/>
                          <w:sz w:val="32"/>
                          <w:szCs w:val="32"/>
                        </w:rPr>
                        <w:t xml:space="preserve">n </w:t>
                      </w:r>
                      <w:r w:rsidRPr="006E1190">
                        <w:rPr>
                          <w:rFonts w:ascii="Roboto" w:eastAsia="Arial, " w:hAnsi="Roboto" w:cs="Calibri"/>
                          <w:sz w:val="32"/>
                          <w:szCs w:val="32"/>
                        </w:rPr>
                        <w:t>Regenbogenland</w:t>
                      </w:r>
                      <w:r>
                        <w:rPr>
                          <w:rFonts w:ascii="Roboto" w:eastAsia="Arial, " w:hAnsi="Roboto" w:cs="Calibri"/>
                          <w:sz w:val="32"/>
                          <w:szCs w:val="32"/>
                        </w:rPr>
                        <w:t xml:space="preserve"> </w:t>
                      </w:r>
                      <w:r w:rsidRPr="006E1190">
                        <w:rPr>
                          <w:rFonts w:ascii="Roboto" w:eastAsia="Arial, " w:hAnsi="Roboto" w:cs="Calibri"/>
                          <w:sz w:val="32"/>
                          <w:szCs w:val="32"/>
                        </w:rPr>
                        <w:t>und Arche Noah</w:t>
                      </w:r>
                    </w:p>
                    <w:p w14:paraId="3F8B858E" w14:textId="77777777" w:rsidR="006E1190" w:rsidRDefault="006E1190"/>
                  </w:txbxContent>
                </v:textbox>
              </v:shape>
            </w:pict>
          </mc:Fallback>
        </mc:AlternateContent>
      </w:r>
      <w:r>
        <w:rPr>
          <w:noProof/>
        </w:rPr>
        <w:drawing>
          <wp:anchor distT="0" distB="0" distL="114300" distR="114300" simplePos="0" relativeHeight="2" behindDoc="0" locked="0" layoutInCell="1" allowOverlap="1" wp14:anchorId="75DDA8AB" wp14:editId="3D18EDFA">
            <wp:simplePos x="0" y="0"/>
            <wp:positionH relativeFrom="column">
              <wp:posOffset>5215255</wp:posOffset>
            </wp:positionH>
            <wp:positionV relativeFrom="page">
              <wp:posOffset>640715</wp:posOffset>
            </wp:positionV>
            <wp:extent cx="1610360" cy="930275"/>
            <wp:effectExtent l="50800" t="88900" r="53060" b="85400"/>
            <wp:wrapSquare wrapText="bothSides"/>
            <wp:docPr id="530237143" name="logo bil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rot="361200">
                      <a:off x="0" y="0"/>
                      <a:ext cx="1610360" cy="930275"/>
                    </a:xfrm>
                    <a:prstGeom prst="rect">
                      <a:avLst/>
                    </a:prstGeom>
                    <a:noFill/>
                    <a:ln>
                      <a:noFill/>
                    </a:ln>
                  </pic:spPr>
                </pic:pic>
              </a:graphicData>
            </a:graphic>
          </wp:anchor>
        </w:drawing>
      </w:r>
      <w:r w:rsidR="00000000">
        <w:rPr>
          <w:noProof/>
        </w:rPr>
        <w:drawing>
          <wp:anchor distT="0" distB="0" distL="114300" distR="114300" simplePos="0" relativeHeight="251658240" behindDoc="0" locked="0" layoutInCell="1" allowOverlap="1" wp14:anchorId="4DFAD244" wp14:editId="0E72D8B6">
            <wp:simplePos x="0" y="0"/>
            <wp:positionH relativeFrom="column">
              <wp:posOffset>138533</wp:posOffset>
            </wp:positionH>
            <wp:positionV relativeFrom="page">
              <wp:posOffset>559689</wp:posOffset>
            </wp:positionV>
            <wp:extent cx="1371240" cy="1087920"/>
            <wp:effectExtent l="12700" t="38100" r="360" b="67780"/>
            <wp:wrapSquare wrapText="bothSides"/>
            <wp:docPr id="540181438" name="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rot="21137400">
                      <a:off x="0" y="0"/>
                      <a:ext cx="1371240" cy="1087920"/>
                    </a:xfrm>
                    <a:prstGeom prst="rect">
                      <a:avLst/>
                    </a:prstGeom>
                    <a:noFill/>
                    <a:ln>
                      <a:noFill/>
                    </a:ln>
                  </pic:spPr>
                </pic:pic>
              </a:graphicData>
            </a:graphic>
          </wp:anchor>
        </w:drawing>
      </w:r>
    </w:p>
    <w:p w14:paraId="7BA4A76E" w14:textId="7EF877C4" w:rsidR="006E1190" w:rsidRDefault="006E1190" w:rsidP="006E1190">
      <w:pPr>
        <w:pStyle w:val="Default"/>
        <w:rPr>
          <w:rFonts w:ascii="Calibri" w:eastAsia="Arial, " w:hAnsi="Calibri" w:cs="Calibri"/>
          <w:b/>
          <w:bCs/>
          <w:sz w:val="32"/>
          <w:szCs w:val="32"/>
        </w:rPr>
      </w:pPr>
    </w:p>
    <w:p w14:paraId="0F1A06BC" w14:textId="77777777" w:rsidR="006E1190" w:rsidRDefault="006E1190" w:rsidP="006E1190">
      <w:pPr>
        <w:pStyle w:val="Default"/>
        <w:rPr>
          <w:rFonts w:ascii="Calibri" w:eastAsia="Arial, " w:hAnsi="Calibri" w:cs="Calibri"/>
          <w:b/>
          <w:bCs/>
          <w:sz w:val="32"/>
          <w:szCs w:val="32"/>
        </w:rPr>
      </w:pPr>
    </w:p>
    <w:p w14:paraId="14E64305" w14:textId="77777777" w:rsidR="006E1190" w:rsidRDefault="006E1190" w:rsidP="006E1190">
      <w:pPr>
        <w:pStyle w:val="Default"/>
        <w:rPr>
          <w:rFonts w:ascii="Calibri" w:eastAsia="Arial, " w:hAnsi="Calibri" w:cs="Calibri"/>
          <w:b/>
          <w:bCs/>
          <w:sz w:val="32"/>
          <w:szCs w:val="32"/>
        </w:rPr>
      </w:pPr>
    </w:p>
    <w:p w14:paraId="550EDCBE" w14:textId="77777777" w:rsidR="006E1190" w:rsidRDefault="006E1190" w:rsidP="006E1190">
      <w:pPr>
        <w:pStyle w:val="Default"/>
        <w:rPr>
          <w:rFonts w:ascii="Calibri" w:eastAsia="Arial, " w:hAnsi="Calibri" w:cs="Calibri"/>
          <w:b/>
          <w:bCs/>
          <w:sz w:val="32"/>
          <w:szCs w:val="32"/>
        </w:rPr>
      </w:pPr>
    </w:p>
    <w:p w14:paraId="01C6A6B3" w14:textId="77777777" w:rsidR="006E1190" w:rsidRDefault="006E1190" w:rsidP="006E1190">
      <w:pPr>
        <w:pStyle w:val="Default"/>
        <w:rPr>
          <w:rFonts w:ascii="Calibri" w:eastAsia="Arial, " w:hAnsi="Calibri" w:cs="Calibri"/>
          <w:b/>
          <w:bCs/>
          <w:sz w:val="32"/>
          <w:szCs w:val="32"/>
        </w:rPr>
      </w:pPr>
    </w:p>
    <w:p w14:paraId="3FB215D8" w14:textId="77777777" w:rsidR="006E1190" w:rsidRDefault="006E1190" w:rsidP="006E1190">
      <w:pPr>
        <w:pStyle w:val="Default"/>
        <w:rPr>
          <w:rFonts w:ascii="Calibri" w:eastAsia="Arial, " w:hAnsi="Calibri" w:cs="Calibri"/>
          <w:b/>
          <w:bCs/>
          <w:sz w:val="32"/>
          <w:szCs w:val="32"/>
        </w:rPr>
      </w:pPr>
    </w:p>
    <w:p w14:paraId="5A76C2DC" w14:textId="77777777" w:rsidR="006E1190" w:rsidRDefault="006E1190" w:rsidP="006E1190">
      <w:pPr>
        <w:pStyle w:val="Default"/>
        <w:rPr>
          <w:rFonts w:ascii="Calibri" w:eastAsia="Arial, " w:hAnsi="Calibri" w:cs="Calibri"/>
          <w:b/>
          <w:bCs/>
          <w:sz w:val="32"/>
          <w:szCs w:val="32"/>
        </w:rPr>
      </w:pPr>
    </w:p>
    <w:p w14:paraId="2849D30E" w14:textId="77777777" w:rsidR="004E1014" w:rsidRDefault="004E1014">
      <w:pPr>
        <w:rPr>
          <w:rFonts w:ascii="Calibri" w:hAnsi="Calibri" w:cs="Calibri"/>
        </w:rPr>
      </w:pPr>
    </w:p>
    <w:p w14:paraId="33328A31" w14:textId="77777777" w:rsidR="004E1014" w:rsidRDefault="004E1014">
      <w:pPr>
        <w:rPr>
          <w:rFonts w:ascii="Calibri" w:hAnsi="Calibri" w:cs="Calibri"/>
        </w:rPr>
      </w:pPr>
    </w:p>
    <w:p w14:paraId="34EC45EE" w14:textId="77777777" w:rsidR="004E1014" w:rsidRPr="006E1190" w:rsidRDefault="00000000">
      <w:pPr>
        <w:rPr>
          <w:rFonts w:ascii="Roboto Lt" w:hAnsi="Roboto Lt" w:cs="Calibri"/>
          <w:sz w:val="22"/>
          <w:szCs w:val="22"/>
        </w:rPr>
      </w:pPr>
      <w:r w:rsidRPr="006E1190">
        <w:rPr>
          <w:rFonts w:ascii="Roboto Lt" w:hAnsi="Roboto Lt" w:cs="Calibri"/>
          <w:sz w:val="22"/>
          <w:szCs w:val="22"/>
        </w:rPr>
        <w:t>Für unsere beiden Kindertagesstätten in Großenkneten und Großenkneten/ Sage benötigen wir</w:t>
      </w:r>
    </w:p>
    <w:p w14:paraId="674383EA" w14:textId="77777777" w:rsidR="004E1014" w:rsidRPr="006E1190" w:rsidRDefault="00000000">
      <w:pPr>
        <w:rPr>
          <w:rFonts w:ascii="Roboto Lt" w:hAnsi="Roboto Lt"/>
        </w:rPr>
      </w:pPr>
      <w:r w:rsidRPr="006E1190">
        <w:rPr>
          <w:rFonts w:ascii="Roboto" w:hAnsi="Roboto" w:cs="Calibri"/>
          <w:sz w:val="22"/>
          <w:szCs w:val="22"/>
        </w:rPr>
        <w:t>schnellstmöglich</w:t>
      </w:r>
      <w:r w:rsidRPr="006E1190">
        <w:rPr>
          <w:rFonts w:ascii="Roboto Lt" w:hAnsi="Roboto Lt" w:cs="Calibri"/>
          <w:sz w:val="22"/>
          <w:szCs w:val="22"/>
        </w:rPr>
        <w:t xml:space="preserve"> Verstärkung!</w:t>
      </w:r>
    </w:p>
    <w:p w14:paraId="24289AA6" w14:textId="77777777" w:rsidR="004E1014" w:rsidRPr="006E1190" w:rsidRDefault="004E1014">
      <w:pPr>
        <w:rPr>
          <w:rFonts w:ascii="Roboto Lt" w:hAnsi="Roboto Lt" w:cs="Calibri"/>
          <w:sz w:val="22"/>
          <w:szCs w:val="22"/>
        </w:rPr>
      </w:pPr>
    </w:p>
    <w:p w14:paraId="44C1A8B2" w14:textId="77777777" w:rsidR="004E1014" w:rsidRPr="006E1190" w:rsidRDefault="00000000">
      <w:pPr>
        <w:spacing w:after="120"/>
        <w:rPr>
          <w:rFonts w:ascii="Roboto Lt" w:hAnsi="Roboto Lt" w:cs="Calibri"/>
          <w:sz w:val="22"/>
          <w:szCs w:val="22"/>
          <w:u w:val="single"/>
        </w:rPr>
      </w:pPr>
      <w:r w:rsidRPr="006E1190">
        <w:rPr>
          <w:rFonts w:ascii="Roboto Lt" w:hAnsi="Roboto Lt" w:cs="Calibri"/>
          <w:sz w:val="22"/>
          <w:szCs w:val="22"/>
          <w:u w:val="single"/>
        </w:rPr>
        <w:t>Wir suchen:</w:t>
      </w:r>
    </w:p>
    <w:p w14:paraId="54719F10" w14:textId="77777777" w:rsidR="004E1014" w:rsidRPr="006E1190" w:rsidRDefault="004E1014">
      <w:pPr>
        <w:rPr>
          <w:rFonts w:ascii="Roboto Lt" w:hAnsi="Roboto Lt" w:cs="Calibri"/>
          <w:sz w:val="16"/>
          <w:szCs w:val="16"/>
        </w:rPr>
      </w:pPr>
    </w:p>
    <w:p w14:paraId="25EFFFF5" w14:textId="77777777" w:rsidR="004E1014" w:rsidRPr="006E1190" w:rsidRDefault="00000000">
      <w:pPr>
        <w:rPr>
          <w:rFonts w:ascii="Roboto" w:hAnsi="Roboto" w:cs="Calibri"/>
          <w:sz w:val="28"/>
          <w:szCs w:val="28"/>
        </w:rPr>
      </w:pPr>
      <w:r w:rsidRPr="006E1190">
        <w:rPr>
          <w:rFonts w:ascii="Roboto" w:hAnsi="Roboto" w:cs="Calibri"/>
          <w:sz w:val="28"/>
          <w:szCs w:val="28"/>
        </w:rPr>
        <w:t>eine*n Erzieher*in (m/w/d)</w:t>
      </w:r>
    </w:p>
    <w:p w14:paraId="033B1700" w14:textId="77777777" w:rsidR="004E1014" w:rsidRPr="006E1190" w:rsidRDefault="00000000">
      <w:pPr>
        <w:rPr>
          <w:rFonts w:ascii="Roboto Lt" w:hAnsi="Roboto Lt"/>
        </w:rPr>
      </w:pPr>
      <w:r w:rsidRPr="006E1190">
        <w:rPr>
          <w:rFonts w:ascii="Roboto Lt" w:hAnsi="Roboto Lt" w:cs="Calibri"/>
          <w:sz w:val="22"/>
          <w:szCs w:val="22"/>
        </w:rPr>
        <w:t>mit 30 Wochenstunden, unbefristet ab sofort für unsere KiTa „Arche Noah“ in Sage.</w:t>
      </w:r>
    </w:p>
    <w:p w14:paraId="0CEE08EF" w14:textId="77777777" w:rsidR="004E1014" w:rsidRPr="006E1190" w:rsidRDefault="004E1014">
      <w:pPr>
        <w:rPr>
          <w:rFonts w:ascii="Roboto Lt" w:hAnsi="Roboto Lt" w:cs="Calibri"/>
          <w:sz w:val="22"/>
          <w:szCs w:val="22"/>
        </w:rPr>
      </w:pPr>
    </w:p>
    <w:p w14:paraId="22D97991" w14:textId="7AE6B64A" w:rsidR="004E1014" w:rsidRPr="006E1190" w:rsidRDefault="00000000">
      <w:pPr>
        <w:rPr>
          <w:rFonts w:ascii="Roboto Lt" w:hAnsi="Roboto Lt" w:cs="Calibri"/>
          <w:sz w:val="22"/>
          <w:szCs w:val="22"/>
        </w:rPr>
      </w:pPr>
      <w:r w:rsidRPr="006E1190">
        <w:rPr>
          <w:rFonts w:ascii="Roboto Lt" w:hAnsi="Roboto Lt" w:cs="Calibri"/>
          <w:sz w:val="22"/>
          <w:szCs w:val="22"/>
        </w:rPr>
        <w:t>eine*n Raumpfleger*</w:t>
      </w:r>
      <w:proofErr w:type="gramStart"/>
      <w:r w:rsidRPr="006E1190">
        <w:rPr>
          <w:rFonts w:ascii="Roboto Lt" w:hAnsi="Roboto Lt" w:cs="Calibri"/>
          <w:sz w:val="22"/>
          <w:szCs w:val="22"/>
        </w:rPr>
        <w:t xml:space="preserve">in  </w:t>
      </w:r>
      <w:proofErr w:type="spellStart"/>
      <w:r w:rsidRPr="006E1190">
        <w:rPr>
          <w:rFonts w:ascii="Roboto Lt" w:hAnsi="Roboto Lt" w:cs="Calibri"/>
          <w:sz w:val="22"/>
          <w:szCs w:val="22"/>
        </w:rPr>
        <w:t>in</w:t>
      </w:r>
      <w:proofErr w:type="spellEnd"/>
      <w:proofErr w:type="gramEnd"/>
      <w:r w:rsidRPr="006E1190">
        <w:rPr>
          <w:rFonts w:ascii="Roboto Lt" w:hAnsi="Roboto Lt" w:cs="Calibri"/>
          <w:sz w:val="22"/>
          <w:szCs w:val="22"/>
        </w:rPr>
        <w:t xml:space="preserve"> Vollzeit für die Kita Regenbogenland in Großenkneten </w:t>
      </w:r>
      <w:r w:rsidRPr="006E1190">
        <w:rPr>
          <w:rFonts w:ascii="Roboto" w:hAnsi="Roboto" w:cs="Calibri"/>
          <w:sz w:val="22"/>
          <w:szCs w:val="22"/>
        </w:rPr>
        <w:t>ab 01.11.24</w:t>
      </w:r>
    </w:p>
    <w:p w14:paraId="0C1977C0" w14:textId="77777777" w:rsidR="004E1014" w:rsidRPr="006E1190" w:rsidRDefault="00000000">
      <w:pPr>
        <w:rPr>
          <w:rFonts w:ascii="Roboto Lt" w:hAnsi="Roboto Lt" w:cs="Calibri"/>
          <w:sz w:val="22"/>
          <w:szCs w:val="22"/>
        </w:rPr>
      </w:pPr>
      <w:r w:rsidRPr="006E1190">
        <w:rPr>
          <w:rFonts w:ascii="Roboto Lt" w:hAnsi="Roboto Lt" w:cs="Calibri"/>
          <w:sz w:val="22"/>
          <w:szCs w:val="22"/>
        </w:rPr>
        <w:t>eine*n Raumpfleger*</w:t>
      </w:r>
      <w:proofErr w:type="gramStart"/>
      <w:r w:rsidRPr="006E1190">
        <w:rPr>
          <w:rFonts w:ascii="Roboto Lt" w:hAnsi="Roboto Lt" w:cs="Calibri"/>
          <w:sz w:val="22"/>
          <w:szCs w:val="22"/>
        </w:rPr>
        <w:t>in  als</w:t>
      </w:r>
      <w:proofErr w:type="gramEnd"/>
      <w:r w:rsidRPr="006E1190">
        <w:rPr>
          <w:rFonts w:ascii="Roboto Lt" w:hAnsi="Roboto Lt" w:cs="Calibri"/>
          <w:sz w:val="22"/>
          <w:szCs w:val="22"/>
        </w:rPr>
        <w:t xml:space="preserve"> Vertretung für beide Kitas</w:t>
      </w:r>
    </w:p>
    <w:p w14:paraId="4813C14D" w14:textId="77777777" w:rsidR="004E1014" w:rsidRPr="006E1190" w:rsidRDefault="004E1014">
      <w:pPr>
        <w:rPr>
          <w:rFonts w:ascii="Roboto Lt" w:hAnsi="Roboto Lt" w:cs="Calibri"/>
          <w:sz w:val="22"/>
          <w:szCs w:val="22"/>
        </w:rPr>
      </w:pPr>
    </w:p>
    <w:p w14:paraId="38EB802D" w14:textId="77777777" w:rsidR="004E1014" w:rsidRPr="006E1190" w:rsidRDefault="00000000">
      <w:pPr>
        <w:rPr>
          <w:rFonts w:ascii="Roboto Lt" w:eastAsia="HelveticaNeueLTCom-BdCn--Identi" w:hAnsi="Roboto Lt" w:cs="Calibri"/>
          <w:sz w:val="22"/>
          <w:szCs w:val="22"/>
          <w:u w:val="single"/>
        </w:rPr>
      </w:pPr>
      <w:r w:rsidRPr="006E1190">
        <w:rPr>
          <w:rFonts w:ascii="Roboto Lt" w:eastAsia="HelveticaNeueLTCom-BdCn--Identi" w:hAnsi="Roboto Lt" w:cs="Calibri"/>
          <w:sz w:val="22"/>
          <w:szCs w:val="22"/>
          <w:u w:val="single"/>
        </w:rPr>
        <w:t>Wir erwarten bei Fachpersonal:</w:t>
      </w:r>
    </w:p>
    <w:p w14:paraId="3DA10E5F" w14:textId="77777777" w:rsidR="004E1014" w:rsidRPr="006E1190" w:rsidRDefault="00000000">
      <w:pPr>
        <w:numPr>
          <w:ilvl w:val="0"/>
          <w:numId w:val="6"/>
        </w:numPr>
        <w:rPr>
          <w:rFonts w:ascii="Roboto Lt" w:eastAsia="HelveticaNeueLTCom-BdCn--Identi" w:hAnsi="Roboto Lt" w:cs="Calibri"/>
          <w:sz w:val="22"/>
          <w:szCs w:val="22"/>
        </w:rPr>
      </w:pPr>
      <w:r w:rsidRPr="006E1190">
        <w:rPr>
          <w:rFonts w:ascii="Roboto Lt" w:eastAsia="HelveticaNeueLTCom-BdCn--Identi" w:hAnsi="Roboto Lt" w:cs="Calibri"/>
          <w:sz w:val="22"/>
          <w:szCs w:val="22"/>
        </w:rPr>
        <w:t xml:space="preserve">die staatliche Anerkennung als Erzieher*in (m/w/d) oder eine andere Qualifikation gemäß </w:t>
      </w:r>
      <w:r w:rsidRPr="006E1190">
        <w:rPr>
          <w:rFonts w:ascii="Roboto Lt" w:eastAsia="HelveticaNeueLTCom-BdCn--Identi" w:hAnsi="Roboto Lt" w:cs="Calibri"/>
          <w:sz w:val="22"/>
          <w:szCs w:val="22"/>
        </w:rPr>
        <w:br/>
        <w:t xml:space="preserve">§ 9 Abs. 2 </w:t>
      </w:r>
      <w:proofErr w:type="spellStart"/>
      <w:r w:rsidRPr="006E1190">
        <w:rPr>
          <w:rFonts w:ascii="Roboto Lt" w:eastAsia="HelveticaNeueLTCom-BdCn--Identi" w:hAnsi="Roboto Lt" w:cs="Calibri"/>
          <w:sz w:val="22"/>
          <w:szCs w:val="22"/>
        </w:rPr>
        <w:t>NKiTaG</w:t>
      </w:r>
      <w:proofErr w:type="spellEnd"/>
    </w:p>
    <w:p w14:paraId="66B12C0D" w14:textId="7FEC2A97" w:rsidR="004E1014" w:rsidRPr="006E1190" w:rsidRDefault="00000000">
      <w:pPr>
        <w:numPr>
          <w:ilvl w:val="0"/>
          <w:numId w:val="1"/>
        </w:numPr>
        <w:rPr>
          <w:rFonts w:ascii="Roboto Lt" w:hAnsi="Roboto Lt"/>
        </w:rPr>
      </w:pPr>
      <w:r w:rsidRPr="006E1190">
        <w:rPr>
          <w:rFonts w:ascii="Roboto Lt" w:eastAsia="HelveticaNeueLTCom-BdCn--Identi" w:hAnsi="Roboto Lt" w:cs="Calibri"/>
          <w:sz w:val="22"/>
          <w:szCs w:val="22"/>
        </w:rPr>
        <w:t xml:space="preserve">einen emphatischen und verantwortungsbewussten Umgang mit den </w:t>
      </w:r>
      <w:r w:rsidRPr="006E1190">
        <w:rPr>
          <w:rFonts w:ascii="Roboto Lt" w:eastAsia="HelveticaNeueLTCom-Cn--Identity" w:hAnsi="Roboto Lt" w:cs="Calibri"/>
          <w:sz w:val="22"/>
          <w:szCs w:val="22"/>
        </w:rPr>
        <w:t>Kindern, Kolleg*innen und Eltern in der Einrichtung</w:t>
      </w:r>
    </w:p>
    <w:p w14:paraId="35F3CAE3" w14:textId="77777777" w:rsidR="004E1014" w:rsidRPr="006E1190" w:rsidRDefault="00000000">
      <w:pPr>
        <w:numPr>
          <w:ilvl w:val="0"/>
          <w:numId w:val="7"/>
        </w:numPr>
        <w:rPr>
          <w:rFonts w:ascii="Roboto Lt" w:eastAsia="HelveticaNeueLTCom-Cn--Identity" w:hAnsi="Roboto Lt" w:cs="Calibri"/>
          <w:sz w:val="22"/>
          <w:szCs w:val="22"/>
        </w:rPr>
      </w:pPr>
      <w:r w:rsidRPr="006E1190">
        <w:rPr>
          <w:rFonts w:ascii="Roboto Lt" w:eastAsia="HelveticaNeueLTCom-Cn--Identity" w:hAnsi="Roboto Lt" w:cs="Calibri"/>
          <w:sz w:val="22"/>
          <w:szCs w:val="22"/>
        </w:rPr>
        <w:t>Teilnahme an regelmäßigen Teamsitzungen und Weiterbildungen</w:t>
      </w:r>
    </w:p>
    <w:p w14:paraId="64BB29F9" w14:textId="77777777" w:rsidR="004E1014" w:rsidRPr="006E1190" w:rsidRDefault="00000000">
      <w:pPr>
        <w:numPr>
          <w:ilvl w:val="0"/>
          <w:numId w:val="2"/>
        </w:numPr>
        <w:rPr>
          <w:rFonts w:ascii="Roboto Lt" w:eastAsia="HelveticaNeueLTCom-Cn--Identity" w:hAnsi="Roboto Lt" w:cs="Calibri"/>
          <w:sz w:val="22"/>
          <w:szCs w:val="22"/>
        </w:rPr>
      </w:pPr>
      <w:r w:rsidRPr="006E1190">
        <w:rPr>
          <w:rFonts w:ascii="Roboto Lt" w:eastAsia="HelveticaNeueLTCom-Cn--Identity" w:hAnsi="Roboto Lt" w:cs="Calibri"/>
          <w:sz w:val="22"/>
          <w:szCs w:val="22"/>
        </w:rPr>
        <w:t>Engagement</w:t>
      </w:r>
    </w:p>
    <w:p w14:paraId="7B46288B" w14:textId="77777777" w:rsidR="004E1014" w:rsidRPr="006E1190" w:rsidRDefault="00000000">
      <w:pPr>
        <w:numPr>
          <w:ilvl w:val="0"/>
          <w:numId w:val="2"/>
        </w:numPr>
        <w:rPr>
          <w:rFonts w:ascii="Roboto Lt" w:eastAsia="HelveticaNeueLTCom-Cn--Identity" w:hAnsi="Roboto Lt" w:cs="Calibri"/>
          <w:sz w:val="22"/>
          <w:szCs w:val="22"/>
        </w:rPr>
      </w:pPr>
      <w:r w:rsidRPr="006E1190">
        <w:rPr>
          <w:rFonts w:ascii="Roboto Lt" w:eastAsia="HelveticaNeueLTCom-Cn--Identity" w:hAnsi="Roboto Lt" w:cs="Calibri"/>
          <w:sz w:val="22"/>
          <w:szCs w:val="22"/>
        </w:rPr>
        <w:t>soweit notwendig Teilnahme an Fachberatung und eventuell Supervisionen</w:t>
      </w:r>
    </w:p>
    <w:p w14:paraId="4D8E5CB3" w14:textId="77777777" w:rsidR="004E1014" w:rsidRPr="006E1190" w:rsidRDefault="00000000">
      <w:pPr>
        <w:rPr>
          <w:rFonts w:ascii="Roboto Lt" w:eastAsia="Times New Roman" w:hAnsi="Roboto Lt" w:cs="Calibri"/>
          <w:sz w:val="22"/>
          <w:szCs w:val="22"/>
          <w:lang w:eastAsia="de-DE"/>
        </w:rPr>
      </w:pPr>
      <w:r w:rsidRPr="006E1190">
        <w:rPr>
          <w:rFonts w:ascii="Roboto Lt" w:eastAsia="Times New Roman" w:hAnsi="Roboto Lt" w:cs="Calibri"/>
          <w:sz w:val="22"/>
          <w:szCs w:val="22"/>
          <w:lang w:eastAsia="de-DE"/>
        </w:rPr>
        <w:t xml:space="preserve">Die Tätigkeit als Erzieher*in ist mit einer Außenwirkung für die Kirche verbunden. Daher setzen wir grundsätzlich die Mitgliedschaft in einer christlichen Kirche, die Mitglied in der Arbeitsgemeinschaft Christlicher Kirchen in Niedersachsen ist, für die Mitarbeit voraus. </w:t>
      </w:r>
      <w:r w:rsidRPr="006E1190">
        <w:rPr>
          <w:rFonts w:ascii="Roboto Lt" w:eastAsia="Times New Roman" w:hAnsi="Roboto Lt" w:cs="Calibri"/>
          <w:sz w:val="22"/>
          <w:szCs w:val="22"/>
          <w:lang w:eastAsia="de-DE"/>
        </w:rPr>
        <w:br/>
      </w:r>
    </w:p>
    <w:p w14:paraId="698710C6" w14:textId="77777777" w:rsidR="004E1014" w:rsidRPr="006E1190" w:rsidRDefault="00000000">
      <w:pPr>
        <w:rPr>
          <w:rFonts w:ascii="Roboto Lt" w:eastAsia="HelveticaNeueLTCom-BdCn--Identi" w:hAnsi="Roboto Lt" w:cs="Calibri"/>
          <w:sz w:val="22"/>
          <w:szCs w:val="22"/>
          <w:u w:val="single"/>
        </w:rPr>
      </w:pPr>
      <w:r w:rsidRPr="006E1190">
        <w:rPr>
          <w:rFonts w:ascii="Roboto Lt" w:eastAsia="HelveticaNeueLTCom-BdCn--Identi" w:hAnsi="Roboto Lt" w:cs="Calibri"/>
          <w:sz w:val="22"/>
          <w:szCs w:val="22"/>
          <w:u w:val="single"/>
        </w:rPr>
        <w:t>Wir bieten für Fachpersonal:</w:t>
      </w:r>
    </w:p>
    <w:p w14:paraId="7D9B5C49" w14:textId="77777777" w:rsidR="004E1014" w:rsidRPr="006E1190" w:rsidRDefault="00000000">
      <w:pPr>
        <w:numPr>
          <w:ilvl w:val="0"/>
          <w:numId w:val="8"/>
        </w:numPr>
        <w:rPr>
          <w:rFonts w:ascii="Roboto Lt" w:eastAsia="HelveticaNeueLTCom-Cn--Identity" w:hAnsi="Roboto Lt" w:cs="Calibri"/>
          <w:sz w:val="22"/>
          <w:szCs w:val="22"/>
        </w:rPr>
      </w:pPr>
      <w:r w:rsidRPr="006E1190">
        <w:rPr>
          <w:rFonts w:ascii="Roboto Lt" w:eastAsia="HelveticaNeueLTCom-Cn--Identity" w:hAnsi="Roboto Lt" w:cs="Calibri"/>
          <w:sz w:val="22"/>
          <w:szCs w:val="22"/>
        </w:rPr>
        <w:t>Arbeiten in einem qualifizierten Team</w:t>
      </w:r>
    </w:p>
    <w:p w14:paraId="4C304CFD" w14:textId="77777777" w:rsidR="004E1014" w:rsidRPr="006E1190" w:rsidRDefault="00000000">
      <w:pPr>
        <w:numPr>
          <w:ilvl w:val="0"/>
          <w:numId w:val="3"/>
        </w:numPr>
        <w:rPr>
          <w:rFonts w:ascii="Roboto Lt" w:eastAsia="HelveticaNeueLTCom-Cn--Identity" w:hAnsi="Roboto Lt" w:cs="Calibri"/>
          <w:sz w:val="22"/>
          <w:szCs w:val="22"/>
        </w:rPr>
      </w:pPr>
      <w:r w:rsidRPr="006E1190">
        <w:rPr>
          <w:rFonts w:ascii="Roboto Lt" w:eastAsia="HelveticaNeueLTCom-Cn--Identity" w:hAnsi="Roboto Lt" w:cs="Calibri"/>
          <w:sz w:val="22"/>
          <w:szCs w:val="22"/>
        </w:rPr>
        <w:t>interessante Aufgaben mit der Möglichkeit zu Eigeninitiative</w:t>
      </w:r>
    </w:p>
    <w:p w14:paraId="7406521C" w14:textId="222AF0D9" w:rsidR="004E1014" w:rsidRPr="006E1190" w:rsidRDefault="00000000">
      <w:pPr>
        <w:pStyle w:val="Listenabsatz"/>
        <w:numPr>
          <w:ilvl w:val="0"/>
          <w:numId w:val="3"/>
        </w:numPr>
        <w:spacing w:after="0" w:line="240" w:lineRule="auto"/>
        <w:rPr>
          <w:rFonts w:ascii="Roboto Lt" w:eastAsia="Times New Roman" w:hAnsi="Roboto Lt"/>
          <w:lang w:eastAsia="de-DE"/>
        </w:rPr>
      </w:pPr>
      <w:r w:rsidRPr="006E1190">
        <w:rPr>
          <w:rFonts w:ascii="Roboto Lt" w:eastAsia="Times New Roman" w:hAnsi="Roboto Lt"/>
          <w:lang w:eastAsia="de-DE"/>
        </w:rPr>
        <w:t>Vergütung nach der Dienstvertragsordnung (DVO) i.V.</w:t>
      </w:r>
      <w:r w:rsidR="006E1190" w:rsidRPr="006E1190">
        <w:rPr>
          <w:rFonts w:ascii="Roboto Lt" w:eastAsia="Times New Roman" w:hAnsi="Roboto Lt"/>
          <w:lang w:eastAsia="de-DE"/>
        </w:rPr>
        <w:t xml:space="preserve"> </w:t>
      </w:r>
      <w:r w:rsidRPr="006E1190">
        <w:rPr>
          <w:rFonts w:ascii="Roboto Lt" w:eastAsia="Times New Roman" w:hAnsi="Roboto Lt"/>
          <w:lang w:eastAsia="de-DE"/>
        </w:rPr>
        <w:t>m. SuE-Tarif des TVöD-VKA in der Entgeltgruppe S8a TVöD</w:t>
      </w:r>
    </w:p>
    <w:p w14:paraId="3188F1F6" w14:textId="77777777" w:rsidR="004E1014" w:rsidRPr="006E1190" w:rsidRDefault="00000000">
      <w:pPr>
        <w:pStyle w:val="Listenabsatz"/>
        <w:numPr>
          <w:ilvl w:val="0"/>
          <w:numId w:val="3"/>
        </w:numPr>
        <w:spacing w:after="0" w:line="240" w:lineRule="auto"/>
        <w:rPr>
          <w:rFonts w:ascii="Roboto Lt" w:eastAsia="Times New Roman" w:hAnsi="Roboto Lt"/>
          <w:lang w:eastAsia="de-DE"/>
        </w:rPr>
      </w:pPr>
      <w:r w:rsidRPr="006E1190">
        <w:rPr>
          <w:rFonts w:ascii="Roboto Lt" w:eastAsia="Times New Roman" w:hAnsi="Roboto Lt"/>
          <w:lang w:eastAsia="de-DE"/>
        </w:rPr>
        <w:t>eine zusätzliche Altersversorgung</w:t>
      </w:r>
    </w:p>
    <w:p w14:paraId="6DB73285" w14:textId="77777777" w:rsidR="004E1014" w:rsidRPr="006E1190" w:rsidRDefault="00000000">
      <w:pPr>
        <w:pStyle w:val="Listenabsatz"/>
        <w:numPr>
          <w:ilvl w:val="0"/>
          <w:numId w:val="3"/>
        </w:numPr>
        <w:spacing w:after="0" w:line="240" w:lineRule="auto"/>
        <w:rPr>
          <w:rFonts w:ascii="Roboto Lt" w:eastAsia="Times New Roman" w:hAnsi="Roboto Lt"/>
          <w:lang w:eastAsia="de-DE"/>
        </w:rPr>
      </w:pPr>
      <w:r w:rsidRPr="006E1190">
        <w:rPr>
          <w:rFonts w:ascii="Roboto Lt" w:eastAsia="Times New Roman" w:hAnsi="Roboto Lt"/>
          <w:lang w:eastAsia="de-DE"/>
        </w:rPr>
        <w:t>30 Tage Erholungsurlaub sowie zusätzlich 2 Regenerationstage und zusätzliche arbeitsfreie Tage am 24. und 31. Dezember (Heiligabend und Silvester)</w:t>
      </w:r>
    </w:p>
    <w:p w14:paraId="281A1573" w14:textId="77777777" w:rsidR="004E1014" w:rsidRPr="006E1190" w:rsidRDefault="00000000">
      <w:pPr>
        <w:pStyle w:val="Listenabsatz"/>
        <w:numPr>
          <w:ilvl w:val="0"/>
          <w:numId w:val="3"/>
        </w:numPr>
        <w:spacing w:after="0" w:line="240" w:lineRule="auto"/>
        <w:rPr>
          <w:rFonts w:ascii="Roboto Lt" w:eastAsia="Times New Roman" w:hAnsi="Roboto Lt"/>
          <w:lang w:eastAsia="de-DE"/>
        </w:rPr>
      </w:pPr>
      <w:r w:rsidRPr="006E1190">
        <w:rPr>
          <w:rFonts w:ascii="Roboto Lt" w:eastAsia="Times New Roman" w:hAnsi="Roboto Lt"/>
          <w:lang w:eastAsia="de-DE"/>
        </w:rPr>
        <w:t>betriebliche Gesundheitsförderung (</w:t>
      </w:r>
      <w:proofErr w:type="spellStart"/>
      <w:r w:rsidRPr="006E1190">
        <w:rPr>
          <w:rFonts w:ascii="Roboto Lt" w:eastAsia="Times New Roman" w:hAnsi="Roboto Lt"/>
          <w:lang w:eastAsia="de-DE"/>
        </w:rPr>
        <w:t>Hansefit</w:t>
      </w:r>
      <w:proofErr w:type="spellEnd"/>
      <w:r w:rsidRPr="006E1190">
        <w:rPr>
          <w:rFonts w:ascii="Roboto Lt" w:eastAsia="Times New Roman" w:hAnsi="Roboto Lt"/>
          <w:lang w:eastAsia="de-DE"/>
        </w:rPr>
        <w:t>)</w:t>
      </w:r>
    </w:p>
    <w:p w14:paraId="0BB59D72" w14:textId="77777777" w:rsidR="004E1014" w:rsidRPr="006E1190" w:rsidRDefault="00000000">
      <w:pPr>
        <w:numPr>
          <w:ilvl w:val="0"/>
          <w:numId w:val="3"/>
        </w:numPr>
        <w:rPr>
          <w:rFonts w:ascii="Roboto Lt" w:eastAsia="Times New Roman" w:hAnsi="Roboto Lt" w:cs="Calibri"/>
          <w:sz w:val="22"/>
          <w:szCs w:val="22"/>
          <w:lang w:eastAsia="de-DE"/>
        </w:rPr>
      </w:pPr>
      <w:r w:rsidRPr="006E1190">
        <w:rPr>
          <w:rFonts w:ascii="Roboto Lt" w:eastAsia="Times New Roman" w:hAnsi="Roboto Lt" w:cs="Calibri"/>
          <w:sz w:val="22"/>
          <w:szCs w:val="22"/>
          <w:lang w:eastAsia="de-DE"/>
        </w:rPr>
        <w:t>Möglichkeit zur Entgeltumwandlung und zum Fahrradleasing</w:t>
      </w:r>
    </w:p>
    <w:p w14:paraId="5165C886" w14:textId="77777777" w:rsidR="004E1014" w:rsidRPr="006E1190" w:rsidRDefault="00000000">
      <w:pPr>
        <w:numPr>
          <w:ilvl w:val="0"/>
          <w:numId w:val="3"/>
        </w:numPr>
        <w:rPr>
          <w:rFonts w:ascii="Roboto Lt" w:eastAsia="HelveticaNeueLTCom-Cn--Identity" w:hAnsi="Roboto Lt" w:cs="Calibri"/>
          <w:sz w:val="22"/>
          <w:szCs w:val="22"/>
        </w:rPr>
      </w:pPr>
      <w:r w:rsidRPr="006E1190">
        <w:rPr>
          <w:rFonts w:ascii="Roboto Lt" w:eastAsia="HelveticaNeueLTCom-Cn--Identity" w:hAnsi="Roboto Lt" w:cs="Calibri"/>
          <w:sz w:val="22"/>
          <w:szCs w:val="22"/>
        </w:rPr>
        <w:t>Jahressonderzahlung</w:t>
      </w:r>
    </w:p>
    <w:p w14:paraId="48CA99AA" w14:textId="77777777" w:rsidR="004E1014" w:rsidRPr="006E1190" w:rsidRDefault="00000000">
      <w:pPr>
        <w:numPr>
          <w:ilvl w:val="0"/>
          <w:numId w:val="9"/>
        </w:numPr>
        <w:rPr>
          <w:rFonts w:ascii="Roboto Lt" w:eastAsia="HelveticaNeueLTCom-Cn--Identity" w:hAnsi="Roboto Lt" w:cs="Calibri"/>
          <w:sz w:val="22"/>
          <w:szCs w:val="22"/>
        </w:rPr>
      </w:pPr>
      <w:r w:rsidRPr="006E1190">
        <w:rPr>
          <w:rFonts w:ascii="Roboto Lt" w:eastAsia="HelveticaNeueLTCom-Cn--Identity" w:hAnsi="Roboto Lt" w:cs="Calibri"/>
          <w:sz w:val="22"/>
          <w:szCs w:val="22"/>
        </w:rPr>
        <w:t>die Möglichkeit zu Fort- und Weiterbildungen</w:t>
      </w:r>
    </w:p>
    <w:p w14:paraId="5DDE3CB6" w14:textId="77777777" w:rsidR="004E1014" w:rsidRPr="006E1190" w:rsidRDefault="004E1014">
      <w:pPr>
        <w:rPr>
          <w:rFonts w:ascii="Roboto Lt" w:eastAsia="HelveticaNeueLTCom-BdCn--Identi" w:hAnsi="Roboto Lt" w:cs="Calibri"/>
          <w:color w:val="000000"/>
          <w:sz w:val="22"/>
          <w:szCs w:val="22"/>
        </w:rPr>
      </w:pPr>
    </w:p>
    <w:p w14:paraId="31CC09C7" w14:textId="77777777" w:rsidR="004E1014" w:rsidRPr="006E1190" w:rsidRDefault="00000000">
      <w:pPr>
        <w:rPr>
          <w:rFonts w:ascii="Roboto Lt" w:hAnsi="Roboto Lt"/>
        </w:rPr>
      </w:pPr>
      <w:r w:rsidRPr="006E1190">
        <w:rPr>
          <w:rFonts w:ascii="Roboto Lt" w:eastAsia="HelveticaNeueLTCom-BdCn--Identi" w:hAnsi="Roboto Lt" w:cs="Calibri"/>
          <w:color w:val="000000"/>
          <w:sz w:val="22"/>
          <w:szCs w:val="22"/>
        </w:rPr>
        <w:t xml:space="preserve">Kindertagesstätte Regenbogenland Rosemarie Pfeifer </w:t>
      </w:r>
      <w:r w:rsidRPr="006E1190">
        <w:rPr>
          <w:rFonts w:ascii="Roboto Lt" w:eastAsia="HelveticaNeueLTCom-BdCn--Identi" w:hAnsi="Roboto Lt" w:cs="Calibri"/>
          <w:sz w:val="22"/>
          <w:szCs w:val="22"/>
        </w:rPr>
        <w:t>Telefon: 04435-5478</w:t>
      </w:r>
    </w:p>
    <w:p w14:paraId="7B9FF433" w14:textId="77777777" w:rsidR="004E1014" w:rsidRPr="006E1190" w:rsidRDefault="00000000">
      <w:pPr>
        <w:pStyle w:val="Default"/>
        <w:rPr>
          <w:rFonts w:ascii="Roboto Lt" w:hAnsi="Roboto Lt"/>
        </w:rPr>
      </w:pPr>
      <w:r w:rsidRPr="006E1190">
        <w:rPr>
          <w:rFonts w:ascii="Roboto Lt" w:eastAsia="HelveticaNeueLTCom-BdCn--Identi" w:hAnsi="Roboto Lt" w:cs="Calibri"/>
          <w:sz w:val="22"/>
          <w:szCs w:val="22"/>
        </w:rPr>
        <w:t xml:space="preserve">Kindertagesstätte </w:t>
      </w:r>
      <w:r w:rsidRPr="006E1190">
        <w:rPr>
          <w:rFonts w:ascii="Roboto Lt" w:hAnsi="Roboto Lt" w:cs="Calibri"/>
          <w:sz w:val="22"/>
          <w:szCs w:val="22"/>
        </w:rPr>
        <w:t>Arche Noah Martina Lemke Telefon:04435/971530</w:t>
      </w:r>
    </w:p>
    <w:p w14:paraId="426851B9" w14:textId="77777777" w:rsidR="004E1014" w:rsidRPr="006E1190" w:rsidRDefault="004E1014">
      <w:pPr>
        <w:pStyle w:val="Default"/>
        <w:rPr>
          <w:rFonts w:ascii="Roboto Lt" w:hAnsi="Roboto Lt" w:cs="Calibri"/>
          <w:sz w:val="22"/>
          <w:szCs w:val="22"/>
        </w:rPr>
      </w:pPr>
    </w:p>
    <w:p w14:paraId="3713F02A" w14:textId="77777777" w:rsidR="004E1014" w:rsidRPr="006E1190" w:rsidRDefault="00000000">
      <w:pPr>
        <w:rPr>
          <w:rFonts w:ascii="Roboto" w:eastAsia="Times New Roman" w:hAnsi="Roboto" w:cs="Calibri"/>
          <w:sz w:val="22"/>
          <w:szCs w:val="22"/>
          <w:lang w:eastAsia="de-DE"/>
        </w:rPr>
      </w:pPr>
      <w:r w:rsidRPr="006E1190">
        <w:rPr>
          <w:rFonts w:ascii="Roboto" w:eastAsia="Times New Roman" w:hAnsi="Roboto" w:cs="Calibri"/>
          <w:sz w:val="22"/>
          <w:szCs w:val="22"/>
          <w:lang w:eastAsia="de-DE"/>
        </w:rPr>
        <w:t>Sie sind interessiert? Dann freuen wir uns über Ihre aussagekräftige Bewerbung bis zum 30.09 .2024 an die:</w:t>
      </w:r>
    </w:p>
    <w:p w14:paraId="12F13974" w14:textId="77777777" w:rsidR="004E1014" w:rsidRPr="006E1190" w:rsidRDefault="004E1014">
      <w:pPr>
        <w:rPr>
          <w:rFonts w:ascii="Roboto" w:eastAsia="Times New Roman" w:hAnsi="Roboto" w:cs="Calibri"/>
          <w:sz w:val="22"/>
          <w:szCs w:val="22"/>
          <w:lang w:eastAsia="de-DE"/>
        </w:rPr>
      </w:pPr>
    </w:p>
    <w:p w14:paraId="4B35C17A" w14:textId="77777777" w:rsidR="004E1014" w:rsidRPr="006E1190" w:rsidRDefault="00000000">
      <w:pPr>
        <w:rPr>
          <w:rFonts w:ascii="Roboto" w:eastAsia="Times New Roman" w:hAnsi="Roboto" w:cs="Calibri"/>
          <w:sz w:val="22"/>
          <w:szCs w:val="22"/>
          <w:lang w:eastAsia="de-DE"/>
        </w:rPr>
      </w:pPr>
      <w:r w:rsidRPr="006E1190">
        <w:rPr>
          <w:rFonts w:ascii="Roboto" w:eastAsia="Times New Roman" w:hAnsi="Roboto" w:cs="Calibri"/>
          <w:sz w:val="22"/>
          <w:szCs w:val="22"/>
          <w:lang w:eastAsia="de-DE"/>
        </w:rPr>
        <w:t>Die Kirchengemeinde Großenkneten Markt 2 in 26197 Großenkneten</w:t>
      </w:r>
    </w:p>
    <w:p w14:paraId="684C30D9" w14:textId="77777777" w:rsidR="004E1014" w:rsidRPr="006E1190" w:rsidRDefault="00000000">
      <w:pPr>
        <w:rPr>
          <w:rFonts w:ascii="Roboto" w:eastAsia="Times New Roman" w:hAnsi="Roboto" w:cs="Calibri"/>
          <w:sz w:val="22"/>
          <w:szCs w:val="22"/>
          <w:lang w:eastAsia="de-DE"/>
        </w:rPr>
      </w:pPr>
      <w:proofErr w:type="gramStart"/>
      <w:r w:rsidRPr="006E1190">
        <w:rPr>
          <w:rFonts w:ascii="Roboto" w:eastAsia="Times New Roman" w:hAnsi="Roboto" w:cs="Calibri"/>
          <w:sz w:val="22"/>
          <w:szCs w:val="22"/>
          <w:lang w:eastAsia="de-DE"/>
        </w:rPr>
        <w:t>kirchenbüro.grossenkneten@kirche-oldenburg.de</w:t>
      </w:r>
      <w:proofErr w:type="gramEnd"/>
    </w:p>
    <w:sectPr w:rsidR="004E1014" w:rsidRPr="006E1190">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5F1B4" w14:textId="77777777" w:rsidR="00453411" w:rsidRDefault="00453411">
      <w:r>
        <w:separator/>
      </w:r>
    </w:p>
  </w:endnote>
  <w:endnote w:type="continuationSeparator" w:id="0">
    <w:p w14:paraId="0E064D0C" w14:textId="77777777" w:rsidR="00453411" w:rsidRDefault="0045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panose1 w:val="020B06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
    <w:panose1 w:val="020B0604020202020204"/>
    <w:charset w:val="00"/>
    <w:family w:val="auto"/>
    <w:pitch w:val="variable"/>
  </w:font>
  <w:font w:name="Roboto">
    <w:panose1 w:val="02000000000000000000"/>
    <w:charset w:val="00"/>
    <w:family w:val="auto"/>
    <w:pitch w:val="variable"/>
    <w:sig w:usb0="E00002FF" w:usb1="5000205B" w:usb2="00000020" w:usb3="00000000" w:csb0="0000019F" w:csb1="00000000"/>
  </w:font>
  <w:font w:name="Roboto Lt">
    <w:panose1 w:val="00000000000000000000"/>
    <w:charset w:val="00"/>
    <w:family w:val="auto"/>
    <w:pitch w:val="variable"/>
    <w:sig w:usb0="E00002EF" w:usb1="5000205B" w:usb2="00000020" w:usb3="00000000" w:csb0="0000019F" w:csb1="00000000"/>
  </w:font>
  <w:font w:name="HelveticaNeueLTCom-BdCn--Identi">
    <w:panose1 w:val="020B0604020202020204"/>
    <w:charset w:val="00"/>
    <w:family w:val="auto"/>
    <w:pitch w:val="variable"/>
  </w:font>
  <w:font w:name="HelveticaNeueLTCom-Cn--Identity">
    <w:panose1 w:val="020B0604020202020204"/>
    <w:charset w:val="00"/>
    <w:family w:val="auto"/>
    <w:pitch w:val="variable"/>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07098" w14:textId="77777777" w:rsidR="00453411" w:rsidRDefault="00453411">
      <w:r>
        <w:rPr>
          <w:color w:val="000000"/>
        </w:rPr>
        <w:separator/>
      </w:r>
    </w:p>
  </w:footnote>
  <w:footnote w:type="continuationSeparator" w:id="0">
    <w:p w14:paraId="7A73B714" w14:textId="77777777" w:rsidR="00453411" w:rsidRDefault="00453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95D4E"/>
    <w:multiLevelType w:val="multilevel"/>
    <w:tmpl w:val="72E06F08"/>
    <w:styleLink w:val="WWNum3"/>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BB81D40"/>
    <w:multiLevelType w:val="multilevel"/>
    <w:tmpl w:val="92205E26"/>
    <w:styleLink w:val="WWNum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2FE729D"/>
    <w:multiLevelType w:val="multilevel"/>
    <w:tmpl w:val="939E89A2"/>
    <w:styleLink w:val="WWNum5"/>
    <w:lvl w:ilvl="0">
      <w:numFmt w:val="bullet"/>
      <w:lvlText w:val="-"/>
      <w:lvlJc w:val="left"/>
      <w:pPr>
        <w:ind w:left="502" w:hanging="360"/>
      </w:pPr>
      <w:rPr>
        <w:rFonts w:cs="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 w15:restartNumberingAfterBreak="0">
    <w:nsid w:val="338701EB"/>
    <w:multiLevelType w:val="multilevel"/>
    <w:tmpl w:val="A686DF2A"/>
    <w:styleLink w:val="WWNum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BEB4C33"/>
    <w:multiLevelType w:val="multilevel"/>
    <w:tmpl w:val="14AC46EC"/>
    <w:styleLink w:val="WWNum1"/>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695228266">
    <w:abstractNumId w:val="4"/>
  </w:num>
  <w:num w:numId="2" w16cid:durableId="1768305203">
    <w:abstractNumId w:val="3"/>
  </w:num>
  <w:num w:numId="3" w16cid:durableId="97337235">
    <w:abstractNumId w:val="0"/>
  </w:num>
  <w:num w:numId="4" w16cid:durableId="890338520">
    <w:abstractNumId w:val="1"/>
  </w:num>
  <w:num w:numId="5" w16cid:durableId="1110666587">
    <w:abstractNumId w:val="2"/>
  </w:num>
  <w:num w:numId="6" w16cid:durableId="1799688480">
    <w:abstractNumId w:val="4"/>
    <w:lvlOverride w:ilvl="0"/>
  </w:num>
  <w:num w:numId="7" w16cid:durableId="681249901">
    <w:abstractNumId w:val="3"/>
    <w:lvlOverride w:ilvl="0"/>
  </w:num>
  <w:num w:numId="8" w16cid:durableId="1840850460">
    <w:abstractNumId w:val="0"/>
    <w:lvlOverride w:ilvl="0"/>
  </w:num>
  <w:num w:numId="9" w16cid:durableId="1134104822">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E1014"/>
    <w:rsid w:val="00453411"/>
    <w:rsid w:val="004E1014"/>
    <w:rsid w:val="006E1190"/>
    <w:rsid w:val="00B93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0764F"/>
  <w15:docId w15:val="{6857D444-7CCD-1F4C-94F4-E9861A7C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basedOn w:val="Standard"/>
    <w:rPr>
      <w:rFonts w:eastAsia="Times New Roman" w:cs="Times New Roman"/>
      <w:color w:val="000000"/>
    </w:rPr>
  </w:style>
  <w:style w:type="paragraph" w:styleId="Listenabsatz">
    <w:name w:val="List Paragraph"/>
    <w:basedOn w:val="Standard"/>
    <w:pPr>
      <w:suppressAutoHyphens w:val="0"/>
      <w:spacing w:after="200" w:line="276" w:lineRule="auto"/>
      <w:ind w:left="720"/>
    </w:pPr>
    <w:rPr>
      <w:rFonts w:ascii="Calibri" w:hAnsi="Calibri" w:cs="Calibri"/>
      <w:sz w:val="22"/>
      <w:szCs w:val="22"/>
      <w:lang w:eastAsia="en-US" w:bidi="ar-SA"/>
    </w:rPr>
  </w:style>
  <w:style w:type="character" w:customStyle="1" w:styleId="BulletSymbols">
    <w:name w:val="Bullet Symbols"/>
    <w:rPr>
      <w:rFonts w:ascii="OpenSymbol" w:eastAsia="OpenSymbol" w:hAnsi="OpenSymbol" w:cs="OpenSymbol"/>
    </w:rPr>
  </w:style>
  <w:style w:type="character" w:customStyle="1" w:styleId="Internetlink">
    <w:name w:val="Internet link"/>
    <w:basedOn w:val="Absatz-Standardschriftart"/>
    <w:rPr>
      <w:color w:val="0563C1"/>
      <w:u w:val="single"/>
      <w:lang/>
    </w:rPr>
  </w:style>
  <w:style w:type="character" w:customStyle="1" w:styleId="ListLabel1">
    <w:name w:val="ListLabel 1"/>
    <w:rPr>
      <w:rFonts w:eastAsia="OpenSymbol" w:cs="OpenSymbol"/>
    </w:rPr>
  </w:style>
  <w:style w:type="character" w:customStyle="1" w:styleId="ListLabel2">
    <w:name w:val="ListLabel 2"/>
    <w:rPr>
      <w:rFonts w:cs="Calibri"/>
    </w:rPr>
  </w:style>
  <w:style w:type="character" w:customStyle="1" w:styleId="ListLabel3">
    <w:name w:val="ListLabel 3"/>
    <w:rPr>
      <w:rFonts w:cs="Courier New"/>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1734</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Dorothee Breger</dc:creator>
  <cp:lastModifiedBy>Sven Evers</cp:lastModifiedBy>
  <cp:revision>2</cp:revision>
  <dcterms:created xsi:type="dcterms:W3CDTF">2024-09-05T06:10:00Z</dcterms:created>
  <dcterms:modified xsi:type="dcterms:W3CDTF">2024-09-05T06:10:00Z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Ev.-luth. Kirche in Oldenburg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